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E1" w:rsidRDefault="004B355A" w:rsidP="00006EE1">
      <w:pPr>
        <w:jc w:val="right"/>
        <w:rPr>
          <w:b/>
          <w:bCs/>
        </w:rPr>
      </w:pPr>
      <w:r>
        <w:rPr>
          <w:b/>
          <w:bCs/>
        </w:rPr>
        <w:t>FM51(12</w:t>
      </w:r>
      <w:r w:rsidR="00006EE1">
        <w:rPr>
          <w:b/>
          <w:bCs/>
        </w:rPr>
        <w:t>)</w:t>
      </w:r>
      <w:r w:rsidR="00BB49E7">
        <w:rPr>
          <w:b/>
          <w:bCs/>
        </w:rPr>
        <w:t>022</w:t>
      </w:r>
      <w:r w:rsidR="0056560C">
        <w:rPr>
          <w:b/>
          <w:bCs/>
        </w:rPr>
        <w:t xml:space="preserve"> Rev1</w:t>
      </w:r>
      <w:r w:rsidR="004611A0">
        <w:rPr>
          <w:b/>
          <w:bCs/>
        </w:rPr>
        <w:br/>
      </w:r>
      <w:r w:rsidR="00006EE1">
        <w:rPr>
          <w:b/>
          <w:bCs/>
        </w:rPr>
        <w:t>Annex 1</w:t>
      </w:r>
    </w:p>
    <w:p w:rsidR="00006EE1" w:rsidRDefault="00006EE1" w:rsidP="00006EE1">
      <w:pPr>
        <w:jc w:val="center"/>
        <w:rPr>
          <w:b/>
          <w:bCs/>
        </w:rPr>
      </w:pPr>
      <w:r w:rsidRPr="00006EE1">
        <w:rPr>
          <w:b/>
          <w:bCs/>
        </w:rPr>
        <w:t>List of Participants of WGFM PT51 Meeting</w:t>
      </w:r>
    </w:p>
    <w:p w:rsidR="00006EE1" w:rsidRDefault="00006EE1" w:rsidP="00006EE1">
      <w:pPr>
        <w:jc w:val="center"/>
      </w:pPr>
      <w:r w:rsidRPr="00006EE1">
        <w:t>Copenhagen, 1</w:t>
      </w:r>
      <w:r w:rsidR="00BB49E7">
        <w:t>9</w:t>
      </w:r>
      <w:r w:rsidRPr="00006EE1">
        <w:t xml:space="preserve"> – </w:t>
      </w:r>
      <w:r w:rsidR="00BB49E7">
        <w:t>20 March 2012</w:t>
      </w:r>
    </w:p>
    <w:p w:rsidR="00531251" w:rsidRDefault="00531251"/>
    <w:tbl>
      <w:tblPr>
        <w:tblStyle w:val="TableGrid"/>
        <w:tblW w:w="0" w:type="auto"/>
        <w:tblLook w:val="04A0"/>
      </w:tblPr>
      <w:tblGrid>
        <w:gridCol w:w="1315"/>
        <w:gridCol w:w="1129"/>
        <w:gridCol w:w="1405"/>
        <w:gridCol w:w="2225"/>
        <w:gridCol w:w="2003"/>
        <w:gridCol w:w="3774"/>
        <w:gridCol w:w="1757"/>
        <w:gridCol w:w="2006"/>
      </w:tblGrid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  <w:rPr>
                <w:b/>
              </w:rPr>
            </w:pPr>
            <w:r w:rsidRPr="00BB49E7">
              <w:rPr>
                <w:b/>
              </w:rPr>
              <w:t>Country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  <w:rPr>
                <w:b/>
              </w:rPr>
            </w:pPr>
            <w:r w:rsidRPr="00BB49E7">
              <w:rPr>
                <w:b/>
              </w:rPr>
              <w:t>First Name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  <w:rPr>
                <w:b/>
              </w:rPr>
            </w:pPr>
            <w:r w:rsidRPr="00BB49E7">
              <w:rPr>
                <w:b/>
              </w:rPr>
              <w:t>Last Name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  <w:rPr>
                <w:b/>
              </w:rPr>
            </w:pPr>
            <w:r w:rsidRPr="00BB49E7">
              <w:rPr>
                <w:b/>
              </w:rPr>
              <w:t>Organization / Company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  <w:rPr>
                <w:b/>
              </w:rPr>
            </w:pPr>
            <w:r w:rsidRPr="00BB49E7">
              <w:rPr>
                <w:b/>
              </w:rPr>
              <w:t>Address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  <w:rPr>
                <w:b/>
              </w:rPr>
            </w:pPr>
            <w:r w:rsidRPr="00BB49E7">
              <w:rPr>
                <w:b/>
              </w:rPr>
              <w:t>Email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  <w:rPr>
                <w:b/>
              </w:rPr>
            </w:pPr>
            <w:r w:rsidRPr="00BB49E7">
              <w:rPr>
                <w:b/>
              </w:rPr>
              <w:t>Phone</w:t>
            </w: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  <w:rPr>
                <w:b/>
              </w:rPr>
            </w:pPr>
            <w:r w:rsidRPr="00BB49E7">
              <w:rPr>
                <w:b/>
              </w:rPr>
              <w:t>Administrative delegation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Germany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Frank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Ernst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PMSE manufacturers group / ETSI TG17WP3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Theresienstrasse 8  74072 Heilbronn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f.ernst@beyerdynamic.de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497131617235</w:t>
            </w: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No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Ukraine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Eugene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Lakhno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Ukrainian state centre of radio frequencies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lakhno@meta.ua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lakhno@meta.ua</w:t>
            </w: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No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Germany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Reinhard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Kuehn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BMS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Schwalbacher str. 12  65321 Heidenrod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rkuehn@bms-inc.com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+49 163 261 2619</w:t>
            </w: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Yes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Switzerland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Ivan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Franic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BAKOM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Zukunftstrasse 442501 Biel-Bienne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ivan.franic@bakom.admin.ch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Yes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Hungary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Zsolt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Ferencz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National Media and Infocommunications Authority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H-1133 Budapest, Visegrádi street 106.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ferencz.zsolt@nmhh.hu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+36 1 468 0663</w:t>
            </w: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No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Switzerland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Darko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Ratkaj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European Broadcasting Union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L'Ancienne-Route 17A  1218 Le Grand-Saconnex (Ge)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ratkaj@ebu.ch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41227172713</w:t>
            </w: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No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Denmark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Marc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Le Devendec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ECO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Nansensgade 19, 3rd floor  1366 Copenhagen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marc.ledevendec@eco.cept.org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+45 33 89 63 22</w:t>
            </w: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No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Germany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Guillaume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Lebrun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Qualcomm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guillaume.lebrun@qualcomm.com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No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Finland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Joni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Kallio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FICORA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P.O.Box 313  FI-00181 Helsinki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joni.kallio@ficora.fi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35896966879</w:t>
            </w: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Yes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Germany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Silvio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Schwarz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Bundesnetzagentur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Tulpenfeld 4  53113 Bonn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silvio.schwarz@bnetza.de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+49 228 14 1256</w:t>
            </w: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Yes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lastRenderedPageBreak/>
              <w:t>Germany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Sebastian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Prokesch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IRT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Floriansmühlstraße 60  80939 München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prokesch@irt.de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+49 89 323 99 394</w:t>
            </w: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No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Germany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Hartmut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Dunger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Robert Bosch GmbH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Robert Bosch GmbH, C/AGT  Robert Bosch Platz 1  70839 Gerlingen -Schillerhoehe  Germany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hartmut.dunger@de.bosch.com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+49 711 811 47862</w:t>
            </w: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No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Vaughan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John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OFCOM - UK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vaughan.john@ofcom.org.uk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Yes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United Kingdom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Lindsay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Cornell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BBC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Centre House  56 Wood Lane  London  W12 7SB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lindsay.cornell@bbc.co.uk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Yes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Belgium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Bart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Schaap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European Commission, DG INFSO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Office Avenue de beaulieu 33, 1160 Brussel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bart.schaap@ec.europa.eu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3222967170</w:t>
            </w: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No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Netherlands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Mark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Kroon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Radiocommunications Agency Netherlands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Emmasingel 1  9726 AH Groningen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mark.kroon@agentschaptelecom.nl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Yes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Slovak Republic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Robert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Pistek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Telecommunications Regulatory Authority of the Slovak Republic – TU SR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Telekomunikačný úrad Slovenskej republiky  Továrenská 7  P.O. Box 40  828 55 Bratislava 24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robert.pistek@teleoff.gov.sk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+421 2 57 881 626</w:t>
            </w: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Yes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Spain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Juan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Cañas Santos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Dirección General de Telecomunicaciones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c\ Capitan Haya, 41  28071 Madrid  SPAIN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jcanas@minetur.es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34 91 346 15 35</w:t>
            </w: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Yes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Netherlands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Dré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Klaassen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Audio Technica Europe/APWPT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Julianastraat 643262SJOud Beijerland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dklaassen@audio-technica-europe.com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31650925992</w:t>
            </w: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No</w:t>
            </w:r>
          </w:p>
        </w:tc>
      </w:tr>
      <w:tr w:rsidR="00BB49E7" w:rsidRPr="00BB49E7" w:rsidTr="00BB49E7">
        <w:trPr>
          <w:trHeight w:val="567"/>
        </w:trPr>
        <w:tc>
          <w:tcPr>
            <w:tcW w:w="131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Germany</w:t>
            </w:r>
          </w:p>
        </w:tc>
        <w:tc>
          <w:tcPr>
            <w:tcW w:w="1128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Daniel</w:t>
            </w:r>
          </w:p>
        </w:tc>
        <w:tc>
          <w:tcPr>
            <w:tcW w:w="140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Bielefeld</w:t>
            </w:r>
          </w:p>
        </w:tc>
        <w:tc>
          <w:tcPr>
            <w:tcW w:w="222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Bundesnetzagentur</w:t>
            </w:r>
          </w:p>
        </w:tc>
        <w:tc>
          <w:tcPr>
            <w:tcW w:w="2003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Canisiusstr. 21  55122 Mainz</w:t>
            </w:r>
          </w:p>
        </w:tc>
        <w:tc>
          <w:tcPr>
            <w:tcW w:w="3775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Daniel.Bielefeld@bnetza.de</w:t>
            </w:r>
          </w:p>
        </w:tc>
        <w:tc>
          <w:tcPr>
            <w:tcW w:w="1757" w:type="dxa"/>
            <w:noWrap/>
            <w:vAlign w:val="center"/>
            <w:hideMark/>
          </w:tcPr>
          <w:p w:rsidR="00BB49E7" w:rsidRDefault="00BB49E7" w:rsidP="00BB49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00496131 18-1221</w:t>
            </w:r>
          </w:p>
        </w:tc>
        <w:tc>
          <w:tcPr>
            <w:tcW w:w="2006" w:type="dxa"/>
            <w:noWrap/>
            <w:vAlign w:val="center"/>
            <w:hideMark/>
          </w:tcPr>
          <w:p w:rsidR="00BB49E7" w:rsidRPr="00BB49E7" w:rsidRDefault="00BB49E7" w:rsidP="00BB49E7">
            <w:pPr>
              <w:jc w:val="center"/>
            </w:pPr>
            <w:r w:rsidRPr="00BB49E7">
              <w:t>Yes</w:t>
            </w:r>
          </w:p>
        </w:tc>
      </w:tr>
    </w:tbl>
    <w:p w:rsidR="00BB49E7" w:rsidRDefault="00BB49E7"/>
    <w:sectPr w:rsidR="00BB49E7" w:rsidSect="00006EE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006EE1"/>
    <w:rsid w:val="00006EE1"/>
    <w:rsid w:val="00217676"/>
    <w:rsid w:val="004611A0"/>
    <w:rsid w:val="004B355A"/>
    <w:rsid w:val="004D36DC"/>
    <w:rsid w:val="00531251"/>
    <w:rsid w:val="0056560C"/>
    <w:rsid w:val="006D5AB4"/>
    <w:rsid w:val="00815A72"/>
    <w:rsid w:val="009E0CF3"/>
    <w:rsid w:val="00A05E9F"/>
    <w:rsid w:val="00A76001"/>
    <w:rsid w:val="00AD65C9"/>
    <w:rsid w:val="00BB49E7"/>
    <w:rsid w:val="00BD42AC"/>
    <w:rsid w:val="00F36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2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EE1"/>
    <w:rPr>
      <w:color w:val="0000FF"/>
      <w:u w:val="single"/>
    </w:rPr>
  </w:style>
  <w:style w:type="table" w:styleId="TableGrid">
    <w:name w:val="Table Grid"/>
    <w:basedOn w:val="TableNormal"/>
    <w:uiPriority w:val="59"/>
    <w:rsid w:val="00BB49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401</Words>
  <Characters>2292</Characters>
  <Application>Microsoft Office Word</Application>
  <DocSecurity>0</DocSecurity>
  <Lines>19</Lines>
  <Paragraphs>5</Paragraphs>
  <ScaleCrop>false</ScaleCrop>
  <Company>OFCOM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vaughan.john</dc:creator>
  <cp:lastModifiedBy>vaughan.john</cp:lastModifiedBy>
  <cp:revision>6</cp:revision>
  <dcterms:created xsi:type="dcterms:W3CDTF">2011-12-07T09:30:00Z</dcterms:created>
  <dcterms:modified xsi:type="dcterms:W3CDTF">2012-04-12T11:38:00Z</dcterms:modified>
</cp:coreProperties>
</file>